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BA4C9D">
        <w:rPr>
          <w:rFonts w:asciiTheme="minorHAnsi" w:eastAsia="Calibri" w:hAnsiTheme="minorHAnsi" w:cs="Arial"/>
          <w:sz w:val="16"/>
          <w:szCs w:val="16"/>
        </w:rPr>
        <w:t>2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861734">
        <w:rPr>
          <w:rFonts w:asciiTheme="minorHAnsi" w:eastAsia="Calibri" w:hAnsiTheme="minorHAnsi" w:cs="Arial"/>
          <w:sz w:val="16"/>
          <w:szCs w:val="16"/>
        </w:rPr>
        <w:t>2</w:t>
      </w:r>
      <w:r w:rsidRPr="00C24129">
        <w:rPr>
          <w:rFonts w:asciiTheme="minorHAnsi" w:eastAsia="Calibri" w:hAnsiTheme="minorHAnsi" w:cs="Arial"/>
          <w:sz w:val="16"/>
          <w:szCs w:val="16"/>
        </w:rPr>
        <w:t>.20</w:t>
      </w:r>
      <w:r w:rsidR="00F13FF6">
        <w:rPr>
          <w:rFonts w:asciiTheme="minorHAnsi" w:eastAsia="Calibri" w:hAnsiTheme="minorHAnsi" w:cs="Arial"/>
          <w:sz w:val="16"/>
          <w:szCs w:val="16"/>
        </w:rPr>
        <w:t>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952E16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952E16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r w:rsidR="00861734">
        <w:rPr>
          <w:rFonts w:asciiTheme="minorHAnsi" w:eastAsia="Calibri" w:hAnsiTheme="minorHAnsi" w:cs="Arial"/>
          <w:bCs/>
          <w:sz w:val="20"/>
          <w:szCs w:val="20"/>
        </w:rPr>
        <w:t>drobnych materiałów laboratoryjnych</w:t>
      </w:r>
      <w:bookmarkStart w:id="0" w:name="_GoBack"/>
      <w:bookmarkEnd w:id="0"/>
      <w:r w:rsidR="00F13FF6" w:rsidRPr="00F13FF6">
        <w:rPr>
          <w:rFonts w:asciiTheme="minorHAnsi" w:eastAsia="Calibri" w:hAnsiTheme="minorHAnsi" w:cs="Arial"/>
          <w:bCs/>
          <w:sz w:val="20"/>
          <w:szCs w:val="20"/>
        </w:rPr>
        <w:t xml:space="preserve"> na potrzeby realizacji projektu na potrzeby realizacji projektu</w:t>
      </w:r>
      <w:r w:rsidR="008F6D0E">
        <w:rPr>
          <w:rFonts w:asciiTheme="minorHAnsi" w:eastAsia="Calibri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 spełnia warunki określone w zapytaniu ofertowym, dotyczące: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1. Posiadania uprawnień do wykonywania określonej działalności lub czynności, jeżeli przepisy prawa nakładają obowiązek ich posiadania;</w:t>
      </w:r>
    </w:p>
    <w:p w:rsidR="00BA4C9D" w:rsidRDefault="00BA4C9D" w:rsidP="00BA4C9D">
      <w:pPr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 xml:space="preserve">2. Posiadania wiedzy i doświadczenia;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3. Dysponowania odpowiednim potencjałem technicznym oraz osobami zdolnymi do wykonania zamówienia;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4. Sytuacji ekonomicznej i finansowej.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1C" w:rsidRDefault="00B9711C" w:rsidP="00702605">
      <w:pPr>
        <w:pStyle w:val="-Punkt"/>
        <w:spacing w:before="144"/>
      </w:pPr>
      <w:r>
        <w:separator/>
      </w:r>
    </w:p>
  </w:endnote>
  <w:endnote w:type="continuationSeparator" w:id="0">
    <w:p w:rsidR="00B9711C" w:rsidRDefault="00B9711C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192"/>
      <w:gridCol w:w="5204"/>
      <w:gridCol w:w="2356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952E16">
          <w:pPr>
            <w:spacing w:afterLines="20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1C" w:rsidRDefault="00B9711C" w:rsidP="00702605">
      <w:pPr>
        <w:pStyle w:val="-Punkt"/>
        <w:spacing w:before="144"/>
      </w:pPr>
      <w:r>
        <w:separator/>
      </w:r>
    </w:p>
  </w:footnote>
  <w:footnote w:type="continuationSeparator" w:id="0">
    <w:p w:rsidR="00B9711C" w:rsidRDefault="00B9711C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/>
    </w:tblPr>
    <w:tblGrid>
      <w:gridCol w:w="2440"/>
      <w:gridCol w:w="3439"/>
      <w:gridCol w:w="4247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0F02"/>
    <w:rsid w:val="00102206"/>
    <w:rsid w:val="0011650D"/>
    <w:rsid w:val="00131B23"/>
    <w:rsid w:val="00144059"/>
    <w:rsid w:val="00162076"/>
    <w:rsid w:val="001A6DAB"/>
    <w:rsid w:val="001B76B9"/>
    <w:rsid w:val="001D0BF0"/>
    <w:rsid w:val="00204B9D"/>
    <w:rsid w:val="00212716"/>
    <w:rsid w:val="002D0E73"/>
    <w:rsid w:val="002F5AA5"/>
    <w:rsid w:val="002F7A6B"/>
    <w:rsid w:val="00301040"/>
    <w:rsid w:val="00343D33"/>
    <w:rsid w:val="003476EE"/>
    <w:rsid w:val="00350A76"/>
    <w:rsid w:val="003C0DA5"/>
    <w:rsid w:val="00401CBE"/>
    <w:rsid w:val="004A2460"/>
    <w:rsid w:val="004D1469"/>
    <w:rsid w:val="005255B0"/>
    <w:rsid w:val="00560CDB"/>
    <w:rsid w:val="005B35C7"/>
    <w:rsid w:val="005F2F72"/>
    <w:rsid w:val="0068222F"/>
    <w:rsid w:val="006C4B5F"/>
    <w:rsid w:val="006F5CA4"/>
    <w:rsid w:val="00702605"/>
    <w:rsid w:val="00726C77"/>
    <w:rsid w:val="0077796A"/>
    <w:rsid w:val="007C2865"/>
    <w:rsid w:val="007D2CC2"/>
    <w:rsid w:val="00861734"/>
    <w:rsid w:val="008805F3"/>
    <w:rsid w:val="00895373"/>
    <w:rsid w:val="008B4830"/>
    <w:rsid w:val="008D21D0"/>
    <w:rsid w:val="008F6D0E"/>
    <w:rsid w:val="00933765"/>
    <w:rsid w:val="009419BA"/>
    <w:rsid w:val="009479B6"/>
    <w:rsid w:val="00952E16"/>
    <w:rsid w:val="0098519B"/>
    <w:rsid w:val="009D18F5"/>
    <w:rsid w:val="009F1131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5DAA"/>
    <w:rsid w:val="00B42B65"/>
    <w:rsid w:val="00B44813"/>
    <w:rsid w:val="00B9711C"/>
    <w:rsid w:val="00BA4C9D"/>
    <w:rsid w:val="00BD056C"/>
    <w:rsid w:val="00BD3D6C"/>
    <w:rsid w:val="00BE4290"/>
    <w:rsid w:val="00C24129"/>
    <w:rsid w:val="00C54C25"/>
    <w:rsid w:val="00C878E9"/>
    <w:rsid w:val="00CB459C"/>
    <w:rsid w:val="00CF52B7"/>
    <w:rsid w:val="00D01409"/>
    <w:rsid w:val="00D050D3"/>
    <w:rsid w:val="00D06B6C"/>
    <w:rsid w:val="00D4047A"/>
    <w:rsid w:val="00D448F4"/>
    <w:rsid w:val="00D86925"/>
    <w:rsid w:val="00DB217B"/>
    <w:rsid w:val="00DB4A21"/>
    <w:rsid w:val="00DB7949"/>
    <w:rsid w:val="00E15415"/>
    <w:rsid w:val="00E15B9B"/>
    <w:rsid w:val="00E23B13"/>
    <w:rsid w:val="00EB3170"/>
    <w:rsid w:val="00EC0B2E"/>
    <w:rsid w:val="00EE4C12"/>
    <w:rsid w:val="00F07846"/>
    <w:rsid w:val="00F13FF6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C5F29-4093-44B1-862D-AF922754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oem</cp:lastModifiedBy>
  <cp:revision>2</cp:revision>
  <cp:lastPrinted>2019-07-16T09:30:00Z</cp:lastPrinted>
  <dcterms:created xsi:type="dcterms:W3CDTF">2022-04-15T12:57:00Z</dcterms:created>
  <dcterms:modified xsi:type="dcterms:W3CDTF">2022-04-15T12:57:00Z</dcterms:modified>
</cp:coreProperties>
</file>